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133A" w14:textId="77777777" w:rsidR="002602A1" w:rsidRPr="006B4620" w:rsidRDefault="002602A1" w:rsidP="0026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Telki Község Önkormányzat Képviselő-testület</w:t>
      </w:r>
    </w:p>
    <w:p w14:paraId="2E0E3F7C" w14:textId="25CF3370" w:rsidR="002602A1" w:rsidRPr="006B4620" w:rsidRDefault="002602A1" w:rsidP="0026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21</w:t>
      </w: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/2020.(XII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.18.</w:t>
      </w: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) önkormányzati rendelete</w:t>
      </w:r>
    </w:p>
    <w:p w14:paraId="73A6405A" w14:textId="77777777" w:rsidR="002602A1" w:rsidRPr="006B4620" w:rsidRDefault="002602A1" w:rsidP="002602A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BFFA166" w14:textId="2EA394AA" w:rsidR="002602A1" w:rsidRPr="006B4620" w:rsidRDefault="002602A1" w:rsidP="0026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az iparűzési adóról szóló 21/2012. (11.29.) </w:t>
      </w:r>
      <w:proofErr w:type="spellStart"/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Ör</w:t>
      </w:r>
      <w:proofErr w:type="spellEnd"/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. számú rendelet módosításáról szóló 18/2020. (XI. 24.) önkormányzati rendelet hatályba nem lépéséről és </w:t>
      </w:r>
      <w:r w:rsidR="00027774"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az iparűzési adóról szóló 21/2012. (11.29.) </w:t>
      </w:r>
      <w:proofErr w:type="spellStart"/>
      <w:r w:rsidR="00027774" w:rsidRPr="006B4620">
        <w:rPr>
          <w:rFonts w:ascii="Times New Roman" w:eastAsia="Times New Roman" w:hAnsi="Times New Roman" w:cs="Times New Roman"/>
          <w:b/>
          <w:bCs/>
          <w:lang w:eastAsia="hu-HU"/>
        </w:rPr>
        <w:t>Ör</w:t>
      </w:r>
      <w:proofErr w:type="spellEnd"/>
      <w:r w:rsidR="00027774"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. számú rendelet </w:t>
      </w: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módosításáról</w:t>
      </w:r>
    </w:p>
    <w:p w14:paraId="28DFA4B1" w14:textId="77777777" w:rsidR="002602A1" w:rsidRPr="006B4620" w:rsidRDefault="002602A1" w:rsidP="002602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6BDDD97" w14:textId="77777777" w:rsidR="002602A1" w:rsidRPr="006B4620" w:rsidRDefault="002602A1" w:rsidP="00260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>Telki Község Polgármestere a veszélyhelyzet kihirdetéséről szóló 478/2020. (XI. 3.) Korm. rendelet 1. §-</w:t>
      </w:r>
      <w:proofErr w:type="spellStart"/>
      <w:r w:rsidRPr="006B4620">
        <w:rPr>
          <w:rFonts w:ascii="Times New Roman" w:eastAsia="Times New Roman" w:hAnsi="Times New Roman" w:cs="Times New Roman"/>
          <w:lang w:eastAsia="hu-HU"/>
        </w:rPr>
        <w:t>ában</w:t>
      </w:r>
      <w:proofErr w:type="spellEnd"/>
      <w:r w:rsidRPr="006B4620">
        <w:rPr>
          <w:rFonts w:ascii="Times New Roman" w:eastAsia="Times New Roman" w:hAnsi="Times New Roman" w:cs="Times New Roman"/>
          <w:lang w:eastAsia="hu-HU"/>
        </w:rPr>
        <w:t xml:space="preserve"> kihirdetett veszélyhelyzetre tekintettel - figyelemmel a koronavírus-világjárvány második hulláma elleni védekezésről szóló 2020. évi CIX. törvényben és a 2020. november 4-én kihirdetett veszélyhelyzettel összefüggő rendkívüli intézkedések hatályának meghosszabbításáról szóló 505/2020. (XI. 17.) Korm. rendeletben foglaltakra, az Alaptörvény 32. cikk (2) bekezdésben bekezdésében, a helyi adókról szóló 1990. évi C. törvény 1. § (1) bekezdésében </w:t>
      </w:r>
      <w:proofErr w:type="gramStart"/>
      <w:r w:rsidRPr="006B4620">
        <w:rPr>
          <w:rFonts w:ascii="Times New Roman" w:eastAsia="Times New Roman" w:hAnsi="Times New Roman" w:cs="Times New Roman"/>
          <w:lang w:eastAsia="hu-HU"/>
        </w:rPr>
        <w:t>-  a</w:t>
      </w:r>
      <w:proofErr w:type="gramEnd"/>
      <w:r w:rsidRPr="006B4620">
        <w:rPr>
          <w:rFonts w:ascii="Times New Roman" w:eastAsia="Times New Roman" w:hAnsi="Times New Roman" w:cs="Times New Roman"/>
          <w:lang w:eastAsia="hu-HU"/>
        </w:rPr>
        <w:t xml:space="preserve"> katasztrófavédelemről és a hozzá kapcsolódó egyes törvények módosításáról szóló 2011. évi CXXVIII. törvény 46. § (4) bekezdésében kapott felhatalmazás alapján, a Magyarország helyi önkormányzatairól szóló 2011. évi CLXXXIX. törvény 13. § (1) bekezdés 13. pontjában meghatározott feladatkörében eljárva, tekintettel a koronavírus-világjárvány nemzetgazdaságot érintő hatásának enyhítése érdekében szükséges helyi adó intézkedésekről szóló 535/2020. (XII. 1.) Korm. rendelet rendelkezéseire, Telki Község Önkormányzata Képviselő-testületének rendeletalkotási hatáskörét gyakorolva a következőket rendelem el:  </w:t>
      </w:r>
    </w:p>
    <w:p w14:paraId="5CEAA1AD" w14:textId="77777777" w:rsidR="002602A1" w:rsidRPr="006B4620" w:rsidRDefault="002602A1" w:rsidP="002602A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§</w:t>
      </w:r>
    </w:p>
    <w:p w14:paraId="3049500D" w14:textId="77777777" w:rsidR="002602A1" w:rsidRPr="006B4620" w:rsidRDefault="002602A1" w:rsidP="00260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 xml:space="preserve">Nem lép hatályba az iparűzési adóról szóló 21/2012. (11.29.) </w:t>
      </w:r>
      <w:proofErr w:type="spellStart"/>
      <w:r w:rsidRPr="006B4620">
        <w:rPr>
          <w:rFonts w:ascii="Times New Roman" w:eastAsia="Times New Roman" w:hAnsi="Times New Roman" w:cs="Times New Roman"/>
          <w:lang w:eastAsia="hu-HU"/>
        </w:rPr>
        <w:t>Ör</w:t>
      </w:r>
      <w:proofErr w:type="spellEnd"/>
      <w:r w:rsidRPr="006B4620">
        <w:rPr>
          <w:rFonts w:ascii="Times New Roman" w:eastAsia="Times New Roman" w:hAnsi="Times New Roman" w:cs="Times New Roman"/>
          <w:lang w:eastAsia="hu-HU"/>
        </w:rPr>
        <w:t xml:space="preserve">. számú rendelet módosításáról szóló 18/2020. (XI. 24.) önkormányzati rendelet. </w:t>
      </w:r>
    </w:p>
    <w:p w14:paraId="0790D346" w14:textId="77777777" w:rsidR="002602A1" w:rsidRPr="006B4620" w:rsidRDefault="002602A1" w:rsidP="002602A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§</w:t>
      </w:r>
    </w:p>
    <w:p w14:paraId="5A05E205" w14:textId="77777777" w:rsidR="002602A1" w:rsidRPr="006B4620" w:rsidRDefault="002602A1" w:rsidP="002602A1">
      <w:pPr>
        <w:pStyle w:val="NormlWeb"/>
        <w:jc w:val="both"/>
        <w:rPr>
          <w:sz w:val="22"/>
          <w:szCs w:val="22"/>
        </w:rPr>
      </w:pPr>
      <w:r w:rsidRPr="006B4620">
        <w:rPr>
          <w:sz w:val="22"/>
          <w:szCs w:val="22"/>
        </w:rPr>
        <w:t xml:space="preserve">Hatályát veszti az iparűzési adóról szóló 21/2012. (11.29.) </w:t>
      </w:r>
      <w:proofErr w:type="spellStart"/>
      <w:r w:rsidRPr="006B4620">
        <w:rPr>
          <w:sz w:val="22"/>
          <w:szCs w:val="22"/>
        </w:rPr>
        <w:t>Ör</w:t>
      </w:r>
      <w:proofErr w:type="spellEnd"/>
      <w:r w:rsidRPr="006B4620">
        <w:rPr>
          <w:sz w:val="22"/>
          <w:szCs w:val="22"/>
        </w:rPr>
        <w:t xml:space="preserve">. számú rendelet (továbbiakban: Rendelet) 1.§ (1) bekezdésben „állandó vagy ideiglenes jelleggel” szövegrész.  </w:t>
      </w:r>
    </w:p>
    <w:p w14:paraId="2EBCBF7F" w14:textId="77777777" w:rsidR="002602A1" w:rsidRPr="006B4620" w:rsidRDefault="002602A1" w:rsidP="002602A1">
      <w:pPr>
        <w:pStyle w:val="NormlWeb"/>
        <w:shd w:val="clear" w:color="auto" w:fill="FFFFFF"/>
        <w:spacing w:before="120" w:beforeAutospacing="0" w:after="120" w:afterAutospacing="0" w:line="250" w:lineRule="atLeast"/>
        <w:jc w:val="center"/>
        <w:rPr>
          <w:b/>
          <w:bCs/>
          <w:sz w:val="22"/>
          <w:szCs w:val="22"/>
        </w:rPr>
      </w:pPr>
      <w:r w:rsidRPr="006B4620">
        <w:rPr>
          <w:b/>
          <w:bCs/>
          <w:sz w:val="22"/>
          <w:szCs w:val="22"/>
        </w:rPr>
        <w:t>3.§</w:t>
      </w:r>
    </w:p>
    <w:p w14:paraId="1A0B3146" w14:textId="367F6123" w:rsidR="002602A1" w:rsidRPr="006B4620" w:rsidRDefault="002602A1" w:rsidP="002602A1">
      <w:pPr>
        <w:pStyle w:val="NormlWeb"/>
        <w:shd w:val="clear" w:color="auto" w:fill="FFFFFF"/>
        <w:spacing w:before="120" w:beforeAutospacing="0" w:after="120" w:afterAutospacing="0" w:line="250" w:lineRule="atLeast"/>
        <w:jc w:val="both"/>
        <w:rPr>
          <w:sz w:val="22"/>
          <w:szCs w:val="22"/>
        </w:rPr>
      </w:pPr>
      <w:r w:rsidRPr="006B4620">
        <w:rPr>
          <w:sz w:val="22"/>
          <w:szCs w:val="22"/>
        </w:rPr>
        <w:t>A Rendelet 3.§ (1) bekezdésében az „Állandó jelleggel végzett iparűzési” szövegrész helyébe az „Iparűzési” szöveg</w:t>
      </w:r>
      <w:r>
        <w:rPr>
          <w:sz w:val="22"/>
          <w:szCs w:val="22"/>
        </w:rPr>
        <w:t>rész</w:t>
      </w:r>
      <w:r w:rsidRPr="006B4620">
        <w:rPr>
          <w:sz w:val="22"/>
          <w:szCs w:val="22"/>
        </w:rPr>
        <w:t xml:space="preserve"> lép.</w:t>
      </w:r>
    </w:p>
    <w:p w14:paraId="3A6DFE81" w14:textId="77777777" w:rsidR="002602A1" w:rsidRPr="006B4620" w:rsidRDefault="002602A1" w:rsidP="002602A1">
      <w:pPr>
        <w:pStyle w:val="NormlWeb"/>
        <w:shd w:val="clear" w:color="auto" w:fill="FFFFFF"/>
        <w:spacing w:before="120" w:beforeAutospacing="0" w:after="120" w:afterAutospacing="0" w:line="250" w:lineRule="atLeast"/>
        <w:jc w:val="center"/>
        <w:rPr>
          <w:b/>
          <w:bCs/>
          <w:sz w:val="22"/>
          <w:szCs w:val="22"/>
        </w:rPr>
      </w:pPr>
    </w:p>
    <w:p w14:paraId="28C97DEC" w14:textId="77777777" w:rsidR="002602A1" w:rsidRPr="006B4620" w:rsidRDefault="002602A1" w:rsidP="002602A1">
      <w:pPr>
        <w:pStyle w:val="NormlWeb"/>
        <w:shd w:val="clear" w:color="auto" w:fill="FFFFFF"/>
        <w:spacing w:before="120" w:beforeAutospacing="0" w:after="120" w:afterAutospacing="0" w:line="250" w:lineRule="atLeast"/>
        <w:jc w:val="center"/>
        <w:rPr>
          <w:b/>
          <w:bCs/>
          <w:sz w:val="22"/>
          <w:szCs w:val="22"/>
        </w:rPr>
      </w:pPr>
      <w:r w:rsidRPr="006B4620">
        <w:rPr>
          <w:b/>
          <w:bCs/>
          <w:sz w:val="22"/>
          <w:szCs w:val="22"/>
        </w:rPr>
        <w:t>4.§</w:t>
      </w:r>
    </w:p>
    <w:p w14:paraId="54F07F28" w14:textId="77777777" w:rsidR="002602A1" w:rsidRPr="006B4620" w:rsidRDefault="002602A1" w:rsidP="002602A1">
      <w:pPr>
        <w:pStyle w:val="NormlWeb"/>
        <w:shd w:val="clear" w:color="auto" w:fill="FFFFFF"/>
        <w:spacing w:before="120" w:beforeAutospacing="0" w:after="120" w:afterAutospacing="0" w:line="250" w:lineRule="atLeast"/>
        <w:jc w:val="both"/>
        <w:rPr>
          <w:sz w:val="22"/>
          <w:szCs w:val="22"/>
        </w:rPr>
      </w:pPr>
      <w:r w:rsidRPr="006B4620">
        <w:rPr>
          <w:sz w:val="22"/>
          <w:szCs w:val="22"/>
        </w:rPr>
        <w:t>Hatályát veszti a Rendelet 3.§ (2) bekezdés.</w:t>
      </w:r>
    </w:p>
    <w:p w14:paraId="294AF2C1" w14:textId="77777777" w:rsidR="002602A1" w:rsidRPr="006B4620" w:rsidRDefault="002602A1" w:rsidP="00260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Záró rendelkezés</w:t>
      </w:r>
    </w:p>
    <w:p w14:paraId="3B4FAC0F" w14:textId="77777777" w:rsidR="002602A1" w:rsidRPr="006B4620" w:rsidRDefault="002602A1" w:rsidP="00260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>A rendelet 2021. január 1.-jén lép hatályba.</w:t>
      </w:r>
    </w:p>
    <w:p w14:paraId="7A887C09" w14:textId="77777777" w:rsidR="002602A1" w:rsidRPr="006B4620" w:rsidRDefault="002602A1" w:rsidP="002602A1">
      <w:pPr>
        <w:spacing w:after="0"/>
        <w:jc w:val="both"/>
        <w:rPr>
          <w:rFonts w:ascii="Times New Roman" w:hAnsi="Times New Roman" w:cs="Times New Roman"/>
        </w:rPr>
      </w:pPr>
    </w:p>
    <w:p w14:paraId="610B5523" w14:textId="77777777" w:rsidR="002602A1" w:rsidRPr="006B4620" w:rsidRDefault="002602A1" w:rsidP="002602A1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>Deltai Károly</w:t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  <w:t xml:space="preserve">               dr. Lack Mónika</w:t>
      </w:r>
    </w:p>
    <w:p w14:paraId="0ACE00E7" w14:textId="77777777" w:rsidR="002602A1" w:rsidRPr="006B4620" w:rsidRDefault="002602A1" w:rsidP="002602A1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>polgármester</w:t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  <w:t xml:space="preserve">            </w:t>
      </w:r>
      <w:r w:rsidRPr="006B4620">
        <w:rPr>
          <w:rFonts w:ascii="Times New Roman" w:hAnsi="Times New Roman" w:cs="Times New Roman"/>
        </w:rPr>
        <w:tab/>
        <w:t>jegyző</w:t>
      </w:r>
    </w:p>
    <w:p w14:paraId="1C054196" w14:textId="77777777" w:rsidR="002602A1" w:rsidRPr="006B4620" w:rsidRDefault="002602A1" w:rsidP="002602A1">
      <w:pPr>
        <w:spacing w:after="0"/>
        <w:jc w:val="both"/>
        <w:rPr>
          <w:rFonts w:ascii="Times New Roman" w:hAnsi="Times New Roman" w:cs="Times New Roman"/>
        </w:rPr>
      </w:pPr>
    </w:p>
    <w:p w14:paraId="08E6B227" w14:textId="77777777" w:rsidR="0066328B" w:rsidRDefault="0066328B"/>
    <w:sectPr w:rsidR="0066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A2EB4"/>
    <w:multiLevelType w:val="hybridMultilevel"/>
    <w:tmpl w:val="2E3E8392"/>
    <w:lvl w:ilvl="0" w:tplc="B11AD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A1"/>
    <w:rsid w:val="00027774"/>
    <w:rsid w:val="002602A1"/>
    <w:rsid w:val="0066328B"/>
    <w:rsid w:val="008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E33"/>
  <w15:chartTrackingRefBased/>
  <w15:docId w15:val="{EF364428-D780-4D87-9F10-04B7E948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02A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6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1866</Characters>
  <Application>Microsoft Office Word</Application>
  <DocSecurity>4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dcterms:created xsi:type="dcterms:W3CDTF">2020-12-18T18:50:00Z</dcterms:created>
  <dcterms:modified xsi:type="dcterms:W3CDTF">2020-12-18T18:50:00Z</dcterms:modified>
</cp:coreProperties>
</file>